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A53C" w14:textId="71CAEC72" w:rsidR="001C5197" w:rsidRDefault="00507AD8" w:rsidP="00D07360">
      <w:pPr>
        <w:rPr>
          <w:b/>
          <w:sz w:val="56"/>
          <w:szCs w:val="56"/>
          <w:u w:val="single"/>
        </w:rPr>
      </w:pPr>
      <w:bookmarkStart w:id="0" w:name="_Hlk155261504"/>
      <w:r>
        <w:rPr>
          <w:b/>
          <w:sz w:val="56"/>
          <w:szCs w:val="56"/>
          <w:u w:val="single"/>
        </w:rPr>
        <w:t xml:space="preserve"> </w:t>
      </w:r>
    </w:p>
    <w:p w14:paraId="6C0E8C11" w14:textId="575E6C54" w:rsidR="00D07360" w:rsidRPr="009D2207" w:rsidRDefault="00D07360" w:rsidP="00D07360">
      <w:pPr>
        <w:rPr>
          <w:b/>
          <w:sz w:val="56"/>
          <w:szCs w:val="56"/>
          <w:u w:val="single"/>
        </w:rPr>
      </w:pPr>
      <w:r w:rsidRPr="009D2207">
        <w:rPr>
          <w:b/>
          <w:sz w:val="56"/>
          <w:szCs w:val="56"/>
          <w:u w:val="single"/>
        </w:rPr>
        <w:t>Cultuurraad Wervik 2019-2024</w:t>
      </w:r>
    </w:p>
    <w:p w14:paraId="0520465D" w14:textId="4086377B" w:rsidR="00D07360" w:rsidRDefault="00E351D3" w:rsidP="00D07360">
      <w:pPr>
        <w:rPr>
          <w:bCs/>
          <w:szCs w:val="24"/>
        </w:rPr>
      </w:pPr>
      <w:r>
        <w:rPr>
          <w:b/>
          <w:sz w:val="36"/>
          <w:szCs w:val="36"/>
        </w:rPr>
        <w:t>Verslag</w:t>
      </w:r>
      <w:r w:rsidR="00D07360" w:rsidRPr="009D2207">
        <w:rPr>
          <w:b/>
          <w:sz w:val="36"/>
          <w:szCs w:val="36"/>
        </w:rPr>
        <w:t xml:space="preserve"> vergadering </w:t>
      </w:r>
      <w:r>
        <w:rPr>
          <w:b/>
          <w:sz w:val="36"/>
          <w:szCs w:val="36"/>
        </w:rPr>
        <w:t xml:space="preserve">Dagelijks Bestuur </w:t>
      </w:r>
      <w:r w:rsidR="00D07360">
        <w:rPr>
          <w:b/>
          <w:sz w:val="36"/>
          <w:szCs w:val="36"/>
        </w:rPr>
        <w:t xml:space="preserve">maandag </w:t>
      </w:r>
      <w:r w:rsidR="002156B4">
        <w:rPr>
          <w:b/>
          <w:sz w:val="36"/>
          <w:szCs w:val="36"/>
        </w:rPr>
        <w:t>19 februari</w:t>
      </w:r>
      <w:r w:rsidR="001C5197">
        <w:rPr>
          <w:b/>
          <w:sz w:val="36"/>
          <w:szCs w:val="36"/>
        </w:rPr>
        <w:t xml:space="preserve"> 2024</w:t>
      </w:r>
    </w:p>
    <w:p w14:paraId="66038C96" w14:textId="25D67F23" w:rsidR="004B61B9" w:rsidRPr="004B61B9" w:rsidRDefault="004B61B9" w:rsidP="00D07360">
      <w:pPr>
        <w:rPr>
          <w:bCs/>
          <w:szCs w:val="24"/>
        </w:rPr>
      </w:pPr>
      <w:r>
        <w:rPr>
          <w:bCs/>
          <w:szCs w:val="24"/>
        </w:rPr>
        <w:t>GC Forum - Speiestraat 16 om 19</w:t>
      </w:r>
      <w:r w:rsidR="00507AD8">
        <w:rPr>
          <w:bCs/>
          <w:szCs w:val="24"/>
        </w:rPr>
        <w:t>.</w:t>
      </w:r>
      <w:r>
        <w:rPr>
          <w:bCs/>
          <w:szCs w:val="24"/>
        </w:rPr>
        <w:t>30</w:t>
      </w:r>
      <w:r w:rsidR="00507AD8">
        <w:rPr>
          <w:bCs/>
          <w:szCs w:val="24"/>
        </w:rPr>
        <w:t xml:space="preserve"> u.</w:t>
      </w:r>
    </w:p>
    <w:p w14:paraId="57E820A3" w14:textId="7CCA31F0" w:rsidR="00E351D3" w:rsidRPr="00507AD8" w:rsidRDefault="00E351D3" w:rsidP="00E351D3">
      <w:pPr>
        <w:spacing w:after="0" w:line="259" w:lineRule="auto"/>
        <w:ind w:left="0" w:firstLine="0"/>
        <w:rPr>
          <w:rFonts w:asciiTheme="minorHAnsi" w:hAnsiTheme="minorHAnsi" w:cstheme="minorHAnsi"/>
          <w:szCs w:val="24"/>
        </w:rPr>
      </w:pPr>
      <w:r w:rsidRPr="00507AD8">
        <w:rPr>
          <w:rFonts w:asciiTheme="minorHAnsi" w:hAnsiTheme="minorHAnsi" w:cstheme="minorHAnsi"/>
          <w:szCs w:val="24"/>
        </w:rPr>
        <w:t xml:space="preserve">Aanwezig: </w:t>
      </w:r>
      <w:r w:rsidR="002156B4" w:rsidRPr="00507AD8">
        <w:rPr>
          <w:rFonts w:asciiTheme="minorHAnsi" w:hAnsiTheme="minorHAnsi" w:cstheme="minorHAnsi"/>
          <w:szCs w:val="24"/>
        </w:rPr>
        <w:t>Tania,</w:t>
      </w:r>
      <w:r w:rsidR="002156B4">
        <w:rPr>
          <w:rFonts w:asciiTheme="minorHAnsi" w:hAnsiTheme="minorHAnsi" w:cstheme="minorHAnsi"/>
          <w:szCs w:val="24"/>
        </w:rPr>
        <w:t xml:space="preserve"> </w:t>
      </w:r>
      <w:r w:rsidRPr="00507AD8">
        <w:rPr>
          <w:rFonts w:asciiTheme="minorHAnsi" w:hAnsiTheme="minorHAnsi" w:cstheme="minorHAnsi"/>
          <w:szCs w:val="24"/>
        </w:rPr>
        <w:t>Dorine, Bernard, Lionel,</w:t>
      </w:r>
      <w:r w:rsidR="002156B4" w:rsidRPr="002156B4">
        <w:rPr>
          <w:rFonts w:asciiTheme="minorHAnsi" w:hAnsiTheme="minorHAnsi" w:cstheme="minorHAnsi"/>
          <w:szCs w:val="24"/>
        </w:rPr>
        <w:t xml:space="preserve"> </w:t>
      </w:r>
      <w:r w:rsidR="002156B4">
        <w:rPr>
          <w:rFonts w:asciiTheme="minorHAnsi" w:hAnsiTheme="minorHAnsi" w:cstheme="minorHAnsi"/>
          <w:szCs w:val="24"/>
        </w:rPr>
        <w:t>Freddy</w:t>
      </w:r>
      <w:r w:rsidR="002156B4">
        <w:rPr>
          <w:rFonts w:asciiTheme="minorHAnsi" w:hAnsiTheme="minorHAnsi" w:cstheme="minorHAnsi"/>
          <w:szCs w:val="24"/>
        </w:rPr>
        <w:t>,</w:t>
      </w:r>
      <w:r w:rsidRPr="00507AD8">
        <w:rPr>
          <w:rFonts w:asciiTheme="minorHAnsi" w:hAnsiTheme="minorHAnsi" w:cstheme="minorHAnsi"/>
          <w:szCs w:val="24"/>
        </w:rPr>
        <w:t xml:space="preserve"> Patrick R</w:t>
      </w:r>
      <w:r w:rsidR="00507AD8">
        <w:rPr>
          <w:rFonts w:asciiTheme="minorHAnsi" w:hAnsiTheme="minorHAnsi" w:cstheme="minorHAnsi"/>
          <w:szCs w:val="24"/>
        </w:rPr>
        <w:t>.</w:t>
      </w:r>
      <w:r w:rsidRPr="00507AD8">
        <w:rPr>
          <w:rFonts w:asciiTheme="minorHAnsi" w:hAnsiTheme="minorHAnsi" w:cstheme="minorHAnsi"/>
          <w:szCs w:val="24"/>
        </w:rPr>
        <w:t>, Dirk,</w:t>
      </w:r>
      <w:r w:rsidR="002156B4" w:rsidRPr="002156B4">
        <w:rPr>
          <w:rFonts w:asciiTheme="minorHAnsi" w:hAnsiTheme="minorHAnsi" w:cstheme="minorHAnsi"/>
          <w:szCs w:val="24"/>
        </w:rPr>
        <w:t xml:space="preserve"> </w:t>
      </w:r>
      <w:r w:rsidR="002156B4" w:rsidRPr="00507AD8">
        <w:rPr>
          <w:rFonts w:asciiTheme="minorHAnsi" w:hAnsiTheme="minorHAnsi" w:cstheme="minorHAnsi"/>
          <w:szCs w:val="24"/>
        </w:rPr>
        <w:t>Lieven,</w:t>
      </w:r>
      <w:r w:rsidRPr="00507AD8">
        <w:rPr>
          <w:rFonts w:asciiTheme="minorHAnsi" w:hAnsiTheme="minorHAnsi" w:cstheme="minorHAnsi"/>
          <w:szCs w:val="24"/>
        </w:rPr>
        <w:t xml:space="preserve"> Patrick B</w:t>
      </w:r>
      <w:r w:rsidR="00507AD8">
        <w:rPr>
          <w:rFonts w:asciiTheme="minorHAnsi" w:hAnsiTheme="minorHAnsi" w:cstheme="minorHAnsi"/>
          <w:szCs w:val="24"/>
        </w:rPr>
        <w:t>.</w:t>
      </w:r>
      <w:r w:rsidRPr="00507AD8">
        <w:rPr>
          <w:rFonts w:asciiTheme="minorHAnsi" w:hAnsiTheme="minorHAnsi" w:cstheme="minorHAnsi"/>
          <w:szCs w:val="24"/>
        </w:rPr>
        <w:t>, schepen Bercy, Pieter en Bjorn</w:t>
      </w:r>
      <w:r w:rsidR="00507AD8">
        <w:rPr>
          <w:rFonts w:asciiTheme="minorHAnsi" w:hAnsiTheme="minorHAnsi" w:cstheme="minorHAnsi"/>
          <w:szCs w:val="24"/>
        </w:rPr>
        <w:t>.</w:t>
      </w:r>
    </w:p>
    <w:p w14:paraId="1CA11830" w14:textId="7E6D1414" w:rsidR="00E351D3" w:rsidRDefault="00E351D3" w:rsidP="00E351D3">
      <w:pPr>
        <w:spacing w:after="0" w:line="259" w:lineRule="auto"/>
        <w:ind w:left="0" w:firstLine="0"/>
        <w:rPr>
          <w:rFonts w:asciiTheme="minorHAnsi" w:hAnsiTheme="minorHAnsi" w:cstheme="minorHAnsi"/>
          <w:szCs w:val="24"/>
        </w:rPr>
      </w:pPr>
      <w:r w:rsidRPr="00507AD8">
        <w:rPr>
          <w:rFonts w:asciiTheme="minorHAnsi" w:hAnsiTheme="minorHAnsi" w:cstheme="minorHAnsi"/>
          <w:szCs w:val="24"/>
        </w:rPr>
        <w:t xml:space="preserve">Verontschuldigd: </w:t>
      </w:r>
      <w:r w:rsidR="002156B4" w:rsidRPr="00507AD8">
        <w:rPr>
          <w:rFonts w:asciiTheme="minorHAnsi" w:hAnsiTheme="minorHAnsi" w:cstheme="minorHAnsi"/>
          <w:szCs w:val="24"/>
        </w:rPr>
        <w:t xml:space="preserve">Anaïs, </w:t>
      </w:r>
      <w:r w:rsidRPr="00507AD8">
        <w:rPr>
          <w:rFonts w:asciiTheme="minorHAnsi" w:hAnsiTheme="minorHAnsi" w:cstheme="minorHAnsi"/>
          <w:szCs w:val="24"/>
        </w:rPr>
        <w:t>Ulla</w:t>
      </w:r>
      <w:r w:rsidR="00507AD8">
        <w:rPr>
          <w:rFonts w:asciiTheme="minorHAnsi" w:hAnsiTheme="minorHAnsi" w:cstheme="minorHAnsi"/>
          <w:szCs w:val="24"/>
        </w:rPr>
        <w:t xml:space="preserve"> en</w:t>
      </w:r>
      <w:r w:rsidR="002156B4">
        <w:rPr>
          <w:rFonts w:asciiTheme="minorHAnsi" w:hAnsiTheme="minorHAnsi" w:cstheme="minorHAnsi"/>
          <w:szCs w:val="24"/>
        </w:rPr>
        <w:t xml:space="preserve"> Pol</w:t>
      </w:r>
      <w:r w:rsidR="00507AD8">
        <w:rPr>
          <w:rFonts w:asciiTheme="minorHAnsi" w:hAnsiTheme="minorHAnsi" w:cstheme="minorHAnsi"/>
          <w:szCs w:val="24"/>
        </w:rPr>
        <w:t>.</w:t>
      </w:r>
    </w:p>
    <w:p w14:paraId="5845E3EC" w14:textId="77777777" w:rsidR="002156B4" w:rsidRPr="00507AD8" w:rsidRDefault="002156B4" w:rsidP="00E351D3">
      <w:pPr>
        <w:spacing w:after="0" w:line="259" w:lineRule="auto"/>
        <w:ind w:left="0" w:firstLine="0"/>
        <w:rPr>
          <w:rFonts w:asciiTheme="minorHAnsi" w:hAnsiTheme="minorHAnsi" w:cstheme="minorHAnsi"/>
          <w:szCs w:val="24"/>
        </w:rPr>
      </w:pPr>
    </w:p>
    <w:p w14:paraId="70B8DFFD" w14:textId="77777777" w:rsidR="002156B4" w:rsidRP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Welkom door de voorzitter</w:t>
      </w:r>
    </w:p>
    <w:p w14:paraId="7F75DB0D" w14:textId="77777777" w:rsid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Goedkeuring verslag vorige vergadering</w:t>
      </w:r>
    </w:p>
    <w:p w14:paraId="40DD7BD8" w14:textId="77777777" w:rsidR="002156B4" w:rsidRDefault="002156B4" w:rsidP="002156B4">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75F58F1B" w14:textId="56D9684A" w:rsidR="002156B4" w:rsidRDefault="002156B4" w:rsidP="002156B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Het verslag werd zonder opmerkingen goedgekeurd.</w:t>
      </w:r>
    </w:p>
    <w:p w14:paraId="6931205C" w14:textId="77777777" w:rsidR="002156B4" w:rsidRPr="002156B4" w:rsidRDefault="002156B4" w:rsidP="002156B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p>
    <w:p w14:paraId="67618286" w14:textId="77777777" w:rsid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Waarheen: stand van zaken</w:t>
      </w:r>
    </w:p>
    <w:p w14:paraId="538E8863" w14:textId="77777777" w:rsidR="002156B4" w:rsidRDefault="002156B4" w:rsidP="002156B4">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49F58E63" w14:textId="7553C7A7" w:rsidR="002156B4" w:rsidRDefault="002156B4" w:rsidP="002156B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Er zijn geen speciale opmerkingen over de Waarheen.</w:t>
      </w:r>
    </w:p>
    <w:p w14:paraId="5F98D395" w14:textId="77777777" w:rsidR="002156B4" w:rsidRDefault="002156B4" w:rsidP="002156B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p>
    <w:p w14:paraId="6895F054" w14:textId="0162747B" w:rsidR="002156B4" w:rsidRDefault="002156B4" w:rsidP="002156B4">
      <w:pPr>
        <w:pStyle w:val="Lijstalinea"/>
        <w:numPr>
          <w:ilvl w:val="0"/>
          <w:numId w:val="8"/>
        </w:numPr>
        <w:spacing w:after="160" w:line="259" w:lineRule="auto"/>
        <w:rPr>
          <w:rFonts w:asciiTheme="minorHAnsi" w:hAnsiTheme="minorHAnsi" w:cstheme="minorBidi"/>
          <w:kern w:val="2"/>
          <w:szCs w:val="24"/>
          <w14:ligatures w14:val="standardContextual"/>
        </w:rPr>
      </w:pPr>
      <w:r>
        <w:rPr>
          <w:rFonts w:asciiTheme="minorHAnsi" w:hAnsiTheme="minorHAnsi" w:cstheme="minorBidi"/>
          <w:kern w:val="2"/>
          <w:szCs w:val="24"/>
          <w14:ligatures w14:val="standardContextual"/>
        </w:rPr>
        <w:t>Aanvraag en goedkeuringen lidmaatschap Cultuurraad.</w:t>
      </w:r>
    </w:p>
    <w:p w14:paraId="00159824" w14:textId="74ECE718" w:rsidR="002156B4" w:rsidRDefault="002156B4" w:rsidP="002156B4">
      <w:pPr>
        <w:spacing w:after="160" w:line="259" w:lineRule="auto"/>
        <w:ind w:left="718"/>
        <w:rPr>
          <w:rFonts w:asciiTheme="minorHAnsi" w:hAnsiTheme="minorHAnsi" w:cstheme="minorBidi"/>
          <w:kern w:val="2"/>
          <w:szCs w:val="24"/>
          <w14:ligatures w14:val="standardContextual"/>
        </w:rPr>
      </w:pPr>
      <w:r w:rsidRPr="002156B4">
        <w:rPr>
          <w:rFonts w:asciiTheme="minorHAnsi" w:hAnsiTheme="minorHAnsi" w:cstheme="minorBidi"/>
          <w:kern w:val="2"/>
          <w:szCs w:val="24"/>
          <w14:ligatures w14:val="standardContextual"/>
        </w:rPr>
        <w:t>Headache Music Agency en The Hot Swing Collective worden door het schepencollege erkend als lid van</w:t>
      </w:r>
      <w:r>
        <w:rPr>
          <w:rFonts w:asciiTheme="minorHAnsi" w:hAnsiTheme="minorHAnsi" w:cstheme="minorBidi"/>
          <w:kern w:val="2"/>
          <w:szCs w:val="24"/>
          <w14:ligatures w14:val="standardContextual"/>
        </w:rPr>
        <w:t xml:space="preserve"> de CR wegens ‘hun cultureel waardevol karakter’ in de muziekwereld. Ze worden onder de categorie van ‘muziekband’ ondergebracht wat </w:t>
      </w:r>
      <w:proofErr w:type="gramStart"/>
      <w:r>
        <w:rPr>
          <w:rFonts w:asciiTheme="minorHAnsi" w:hAnsiTheme="minorHAnsi" w:cstheme="minorBidi"/>
          <w:kern w:val="2"/>
          <w:szCs w:val="24"/>
          <w14:ligatures w14:val="standardContextual"/>
        </w:rPr>
        <w:t>cat.E</w:t>
      </w:r>
      <w:proofErr w:type="gramEnd"/>
      <w:r>
        <w:rPr>
          <w:rFonts w:asciiTheme="minorHAnsi" w:hAnsiTheme="minorHAnsi" w:cstheme="minorBidi"/>
          <w:kern w:val="2"/>
          <w:szCs w:val="24"/>
          <w14:ligatures w14:val="standardContextual"/>
        </w:rPr>
        <w:t xml:space="preserve"> betreft.</w:t>
      </w:r>
    </w:p>
    <w:p w14:paraId="1B8CBA19" w14:textId="77777777" w:rsidR="002156B4" w:rsidRDefault="002156B4" w:rsidP="002156B4">
      <w:pPr>
        <w:spacing w:after="0" w:line="259" w:lineRule="auto"/>
        <w:ind w:left="718"/>
        <w:rPr>
          <w:rFonts w:asciiTheme="minorHAnsi" w:hAnsiTheme="minorHAnsi" w:cstheme="minorBidi"/>
          <w:kern w:val="2"/>
          <w:szCs w:val="24"/>
          <w14:ligatures w14:val="standardContextual"/>
        </w:rPr>
      </w:pPr>
      <w:r>
        <w:rPr>
          <w:rFonts w:asciiTheme="minorHAnsi" w:hAnsiTheme="minorHAnsi" w:cstheme="minorBidi"/>
          <w:kern w:val="2"/>
          <w:szCs w:val="24"/>
          <w14:ligatures w14:val="standardContextual"/>
        </w:rPr>
        <w:t xml:space="preserve">Ook Amal Al Medina wordt erkend en onder </w:t>
      </w:r>
      <w:proofErr w:type="gramStart"/>
      <w:r>
        <w:rPr>
          <w:rFonts w:asciiTheme="minorHAnsi" w:hAnsiTheme="minorHAnsi" w:cstheme="minorBidi"/>
          <w:kern w:val="2"/>
          <w:szCs w:val="24"/>
          <w14:ligatures w14:val="standardContextual"/>
        </w:rPr>
        <w:t>cat.E</w:t>
      </w:r>
      <w:proofErr w:type="gramEnd"/>
      <w:r>
        <w:rPr>
          <w:rFonts w:asciiTheme="minorHAnsi" w:hAnsiTheme="minorHAnsi" w:cstheme="minorBidi"/>
          <w:kern w:val="2"/>
          <w:szCs w:val="24"/>
          <w14:ligatures w14:val="standardContextual"/>
        </w:rPr>
        <w:t xml:space="preserve"> geplaatst en dit in afwachting van de wijziging van de statuten. Deze vereniging is ook een levensbeschouwelijke vereniging (art.3 van hun statuten). Het schepencollege schrijft hierover:</w:t>
      </w:r>
    </w:p>
    <w:p w14:paraId="705D1435" w14:textId="1FAE4972" w:rsidR="002156B4" w:rsidRDefault="002156B4" w:rsidP="002156B4">
      <w:pPr>
        <w:spacing w:after="0" w:line="259" w:lineRule="auto"/>
        <w:ind w:left="718"/>
        <w:rPr>
          <w:lang w:val="nl-NL"/>
        </w:rPr>
      </w:pPr>
      <w:r>
        <w:rPr>
          <w:rFonts w:asciiTheme="minorHAnsi" w:hAnsiTheme="minorHAnsi" w:cstheme="minorBidi"/>
          <w:kern w:val="2"/>
          <w:szCs w:val="24"/>
          <w14:ligatures w14:val="standardContextual"/>
        </w:rPr>
        <w:t xml:space="preserve"> </w:t>
      </w:r>
      <w:r w:rsidRPr="002156B4">
        <w:rPr>
          <w:i/>
          <w:iCs/>
          <w:lang w:val="nl-NL"/>
        </w:rPr>
        <w:t>Aangezien de Vlaamse overheid in de cultuurpactwetgeving gemeenten aanspoort om het debat met het culturele leven zo breed mogelijk te voeren. En een levensbeschouwelijke vereniging ook een vorm van “cultuur” is, willen we hen niet ontzeggen van debat en participatie. Het college wil echter dat de statuten</w:t>
      </w:r>
      <w:r>
        <w:rPr>
          <w:i/>
          <w:iCs/>
          <w:lang w:val="nl-NL"/>
        </w:rPr>
        <w:t xml:space="preserve"> </w:t>
      </w:r>
      <w:r>
        <w:rPr>
          <w:lang w:val="nl-NL"/>
        </w:rPr>
        <w:t>(van de CR)</w:t>
      </w:r>
      <w:r w:rsidRPr="002156B4">
        <w:rPr>
          <w:i/>
          <w:iCs/>
          <w:lang w:val="nl-NL"/>
        </w:rPr>
        <w:t xml:space="preserve"> zo herzien worden dat de categorie van levensbeschouwelijke verenigingen apart benoemd worden in de statuten, dat zij lid kunnen zijn van de cultuurraad zonder stemrecht en zonder subsidies. De erkenning in de cultuurraad geldt enkel voor de culturele activiteiten en niet voor de religieuze activiteiten. Een erkenning in de cultuurraad houdt geen enkele erkenning van het belijden van de eredienst in Wervik en v</w:t>
      </w:r>
      <w:r>
        <w:rPr>
          <w:i/>
          <w:iCs/>
          <w:lang w:val="nl-NL"/>
        </w:rPr>
        <w:t>a</w:t>
      </w:r>
      <w:r w:rsidRPr="002156B4">
        <w:rPr>
          <w:i/>
          <w:iCs/>
          <w:lang w:val="nl-NL"/>
        </w:rPr>
        <w:t>n de religieuze activiteiten in</w:t>
      </w:r>
      <w:r>
        <w:rPr>
          <w:i/>
          <w:iCs/>
          <w:lang w:val="nl-NL"/>
        </w:rPr>
        <w:t>.</w:t>
      </w:r>
    </w:p>
    <w:p w14:paraId="654B8FF7" w14:textId="77777777" w:rsidR="002156B4" w:rsidRDefault="002156B4" w:rsidP="002156B4">
      <w:pPr>
        <w:spacing w:after="0" w:line="259" w:lineRule="auto"/>
        <w:ind w:left="718"/>
        <w:rPr>
          <w:lang w:val="nl-NL"/>
        </w:rPr>
      </w:pPr>
    </w:p>
    <w:p w14:paraId="686F5A9E" w14:textId="038C137A" w:rsidR="002156B4" w:rsidRPr="002156B4" w:rsidRDefault="002156B4" w:rsidP="002156B4">
      <w:pPr>
        <w:spacing w:after="0" w:line="259" w:lineRule="auto"/>
        <w:ind w:left="718"/>
        <w:rPr>
          <w:rFonts w:asciiTheme="minorHAnsi" w:hAnsiTheme="minorHAnsi" w:cstheme="minorBidi"/>
          <w:kern w:val="2"/>
          <w:szCs w:val="24"/>
          <w14:ligatures w14:val="standardContextual"/>
        </w:rPr>
      </w:pPr>
      <w:r>
        <w:rPr>
          <w:lang w:val="nl-NL"/>
        </w:rPr>
        <w:lastRenderedPageBreak/>
        <w:t>Er was ook een nieuwe aanvraag. De Vrienden van het Tabaksmuseum is onlangs van statuur veranderd van vzw naar feitelijke vereniging. Bij het ontbinden van de vzw schonk VTM hun collectie aan de stad. Het Dagelijks Bestuur vond eigenlijk de aanvraag overbodig omdat het hier gaat over een bestaande verenging</w:t>
      </w:r>
      <w:r w:rsidR="001422DC">
        <w:rPr>
          <w:lang w:val="nl-NL"/>
        </w:rPr>
        <w:t xml:space="preserve"> met dezelfde mensen en hetzelfde bestuur dat gewoon van statuut veranderde. Ondertussen werd ook nagegaan als VTM aan de voorwaarden voldoet en dit bleek zo te zijn. Het DB geef dan ook advies om deze vereniging te erkennen onder de cat. erfgoed.</w:t>
      </w:r>
    </w:p>
    <w:p w14:paraId="65EC69BD" w14:textId="77777777" w:rsidR="002156B4" w:rsidRPr="002156B4" w:rsidRDefault="002156B4" w:rsidP="002156B4">
      <w:pPr>
        <w:spacing w:after="160" w:line="259" w:lineRule="auto"/>
        <w:ind w:left="718"/>
        <w:rPr>
          <w:rFonts w:asciiTheme="minorHAnsi" w:hAnsiTheme="minorHAnsi" w:cstheme="minorBidi"/>
          <w:kern w:val="2"/>
          <w:szCs w:val="24"/>
          <w14:ligatures w14:val="standardContextual"/>
        </w:rPr>
      </w:pPr>
    </w:p>
    <w:p w14:paraId="4395D8BE" w14:textId="77777777" w:rsidR="002156B4" w:rsidRP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Leiekantwandeling</w:t>
      </w:r>
    </w:p>
    <w:p w14:paraId="7CCE58BE" w14:textId="77777777" w:rsidR="002156B4" w:rsidRDefault="002156B4" w:rsidP="002156B4">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6CB3B4AB" w14:textId="47203636" w:rsidR="001422DC" w:rsidRPr="002156B4" w:rsidRDefault="001422DC" w:rsidP="001422DC">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 xml:space="preserve">Lieven gaf een kort overzicht over het idee en de realisatie van de Leiekantwandeling. Aan de hand van een resem beelden van o.a. street-art werd de vraag gesteld als de CR voor een update en/of uitbreiding moest zorgen. Het feit dat vanuit de Cultuurdienst er onlangs een werkgroep ‘Kunst in de publieke ruimte’ werd opgericht naar aanleiding van het eventueel inkleden van de </w:t>
      </w:r>
      <w:r w:rsidR="00AC5A64">
        <w:rPr>
          <w:rFonts w:asciiTheme="minorHAnsi" w:eastAsiaTheme="minorHAnsi" w:hAnsiTheme="minorHAnsi" w:cstheme="minorBidi"/>
          <w:color w:val="auto"/>
          <w:kern w:val="2"/>
          <w:szCs w:val="24"/>
          <w:lang w:eastAsia="en-US"/>
          <w14:ligatures w14:val="standardContextual"/>
        </w:rPr>
        <w:t>verdeelkasten van Fiberklaar schept een mogelijkheid om samen te werken. Wordt vervolgd.</w:t>
      </w:r>
    </w:p>
    <w:p w14:paraId="132F69BC" w14:textId="77777777" w:rsidR="002156B4" w:rsidRPr="002156B4" w:rsidRDefault="002156B4" w:rsidP="002156B4">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1CF81CC1" w14:textId="77777777" w:rsid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Projectsubsidie: stand van zaken</w:t>
      </w:r>
    </w:p>
    <w:p w14:paraId="7A18111C" w14:textId="77777777" w:rsidR="00AC5A64" w:rsidRDefault="00AC5A64" w:rsidP="00AC5A64">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4C5E6D09" w14:textId="55856EAE" w:rsidR="00AC5A64" w:rsidRDefault="00AC5A64" w:rsidP="00AC5A6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Vanuit de dienst Cultuur werden een aantal voorstellen tot wijziging op papier gezet. Deze werden besproken en daar waar nodig suggesties gegeven. Nu wordt alles op papier gezet. De tekst zal naar de leden van het DB worden opgestuurd ter nalezing zodat het aangepaste reglement in het volgende DB kan worden goedgekeurd.</w:t>
      </w:r>
    </w:p>
    <w:p w14:paraId="79FB3426" w14:textId="77777777" w:rsidR="00AC5A64" w:rsidRPr="002156B4" w:rsidRDefault="00AC5A64" w:rsidP="00AC5A6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p>
    <w:p w14:paraId="7573C837" w14:textId="77777777" w:rsid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Ticketsysteem: stand van zaken</w:t>
      </w:r>
    </w:p>
    <w:p w14:paraId="3EC11E07" w14:textId="77777777" w:rsidR="00AC5A64" w:rsidRDefault="00AC5A64" w:rsidP="00AC5A64">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36F66119" w14:textId="61CEC22C" w:rsidR="00AC5A64" w:rsidRDefault="00AC5A64" w:rsidP="00AC5A6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Uit de reacties die we binnenkregen op onze vraag bleek dat er een aantal verenigingen al met een systeem werken, al of niet met zaalplan, en er tevreden over zijn. We concluderen ook dat de meesten ervan niet van plan zijn om naar een ander systeem over te stappen. Daarom werd beslist om aan de geïnteresseerde verenigingen een lijst te bezorgen met de spelers op de markt zodat ze zelf kunnen kiezen met wie ze in zee willen gaan. Kandidaten kunnen dan ook eventueel contact opnemen van verenigingen die een van systemen gebruikt om meer te weten.</w:t>
      </w:r>
    </w:p>
    <w:p w14:paraId="06CB9EB4" w14:textId="77777777" w:rsidR="00AC5A64" w:rsidRPr="002156B4" w:rsidRDefault="00AC5A64" w:rsidP="00AC5A6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p>
    <w:p w14:paraId="75D4D758" w14:textId="77777777" w:rsidR="002156B4" w:rsidRP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Project Oosthove: kennisgeving (zie opgestuurde documenten)</w:t>
      </w:r>
    </w:p>
    <w:p w14:paraId="658BF45E" w14:textId="77777777" w:rsidR="002156B4" w:rsidRDefault="002156B4" w:rsidP="002156B4">
      <w:pPr>
        <w:spacing w:after="160" w:line="259" w:lineRule="auto"/>
        <w:ind w:left="370"/>
        <w:contextualSpacing/>
        <w:rPr>
          <w:rFonts w:asciiTheme="minorHAnsi" w:eastAsiaTheme="minorHAnsi" w:hAnsiTheme="minorHAnsi" w:cstheme="minorBidi"/>
          <w:color w:val="auto"/>
          <w:kern w:val="2"/>
          <w:szCs w:val="24"/>
          <w:lang w:eastAsia="en-US"/>
          <w14:ligatures w14:val="standardContextual"/>
        </w:rPr>
      </w:pPr>
    </w:p>
    <w:p w14:paraId="65547AF6" w14:textId="4F193F60" w:rsidR="00AC5A64" w:rsidRDefault="00AC5A64" w:rsidP="00AC5A6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 xml:space="preserve">De bestuursleden kregen ‘Het plan van aanpak m.b.t. participatie’ wat betreft de nieuw te bouwen polyvalente zaal op Oosthove. </w:t>
      </w:r>
      <w:r w:rsidR="00A10B53">
        <w:rPr>
          <w:rFonts w:asciiTheme="minorHAnsi" w:eastAsiaTheme="minorHAnsi" w:hAnsiTheme="minorHAnsi" w:cstheme="minorBidi"/>
          <w:color w:val="auto"/>
          <w:kern w:val="2"/>
          <w:szCs w:val="24"/>
          <w:lang w:eastAsia="en-US"/>
          <w14:ligatures w14:val="standardContextual"/>
        </w:rPr>
        <w:t>Bjorn legt uit hoe men te werk zal gaan. Vragen over hoe alles eruit zal zien worden niet beantwoord, daarvoor dient het eerst infomoment op dinsdag 20 februari voor o.a. de adviesraden. Omdat de deadline voor het aanstellen van 2 vertegenwoordigers van de CR in de begeleidingscommissie voor de volgende vergadering van het DB valt worden Lieven Vandamme en Freddy Stragier als vertegenwoordigers van de CR aangeduid.</w:t>
      </w:r>
    </w:p>
    <w:p w14:paraId="3F52F541" w14:textId="77777777" w:rsidR="00A10B53" w:rsidRPr="002156B4" w:rsidRDefault="00A10B53" w:rsidP="00AC5A64">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p>
    <w:p w14:paraId="452AB422" w14:textId="77777777" w:rsidR="002156B4" w:rsidRP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Actualiseren &amp; afstemmen subsidiereglement op de statuten.</w:t>
      </w:r>
    </w:p>
    <w:p w14:paraId="381E77CD" w14:textId="77777777" w:rsidR="002156B4" w:rsidRDefault="002156B4" w:rsidP="002156B4">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67CCAB1F" w14:textId="07E238AA" w:rsidR="00A10B53" w:rsidRDefault="00A10B53" w:rsidP="00A10B53">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Zoals in het dossier van de projectsubsidie werd er vanuit de dienst Cultuur enkele wijzigingen voorgestel. Ook hier zal een tekst ter goedkeuring worden afgeleverd aan de bestuursleden vóór de volgende bestuursvergadering zodat op de vergadering van maart onmiddellijk met de bespreking kan gestart worden.</w:t>
      </w:r>
    </w:p>
    <w:p w14:paraId="20418D55" w14:textId="77777777" w:rsidR="00A10B53" w:rsidRPr="002156B4" w:rsidRDefault="00A10B53" w:rsidP="00A10B53">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p>
    <w:p w14:paraId="03E6C393" w14:textId="01AD8DF6" w:rsidR="002156B4" w:rsidRDefault="00A10B53"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Oproep deelname participatie project Oosthove en Gemeenteraadsverkiezing 2024.</w:t>
      </w:r>
    </w:p>
    <w:p w14:paraId="7D7AEEAC" w14:textId="77777777" w:rsidR="00A10B53" w:rsidRDefault="00A10B53" w:rsidP="00A10B53">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141DEF34" w14:textId="5E663F44" w:rsidR="00A10B53" w:rsidRDefault="00A10B53" w:rsidP="00A10B53">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 xml:space="preserve">Er wordt een brief naar de leden gestuurd met de warme oproep om zeker deel te nemen aan de participatiemogelijkheden wat betreft de bouw van een nieuwe polyvalente zaal op Oosthove. Daarnaast wil het DB dat de politieke partijen ook de stem van de Cultuurraad horen wanneer ze hun programma voor 2025-203 opmaken. Wat zijn de wensen op gebied van infrastructuur, dienstverlening, </w:t>
      </w:r>
      <w:r w:rsidR="00BE0EFF">
        <w:rPr>
          <w:rFonts w:asciiTheme="minorHAnsi" w:eastAsiaTheme="minorHAnsi" w:hAnsiTheme="minorHAnsi" w:cstheme="minorBidi"/>
          <w:color w:val="auto"/>
          <w:kern w:val="2"/>
          <w:szCs w:val="24"/>
          <w:lang w:eastAsia="en-US"/>
          <w14:ligatures w14:val="standardContextual"/>
        </w:rPr>
        <w:t xml:space="preserve">logistieke </w:t>
      </w:r>
      <w:proofErr w:type="gramStart"/>
      <w:r w:rsidR="00BE0EFF">
        <w:rPr>
          <w:rFonts w:asciiTheme="minorHAnsi" w:eastAsiaTheme="minorHAnsi" w:hAnsiTheme="minorHAnsi" w:cstheme="minorBidi"/>
          <w:color w:val="auto"/>
          <w:kern w:val="2"/>
          <w:szCs w:val="24"/>
          <w:lang w:eastAsia="en-US"/>
          <w14:ligatures w14:val="standardContextual"/>
        </w:rPr>
        <w:t>steun,…</w:t>
      </w:r>
      <w:proofErr w:type="gramEnd"/>
      <w:r w:rsidR="00BE0EFF">
        <w:rPr>
          <w:rFonts w:asciiTheme="minorHAnsi" w:eastAsiaTheme="minorHAnsi" w:hAnsiTheme="minorHAnsi" w:cstheme="minorBidi"/>
          <w:color w:val="auto"/>
          <w:kern w:val="2"/>
          <w:szCs w:val="24"/>
          <w:lang w:eastAsia="en-US"/>
          <w14:ligatures w14:val="standardContextual"/>
        </w:rPr>
        <w:t xml:space="preserve"> . De leden kunnen hun opmerkingen aan het DB bezorgen tegen 17 maart. Deze worden dan gebundeld en op een persmoment aan de vertegenwoordigers van de plaatselijke politieke partijen overhandigd.</w:t>
      </w:r>
    </w:p>
    <w:p w14:paraId="7B3F4E39" w14:textId="77777777" w:rsidR="00BE0EFF" w:rsidRPr="002156B4" w:rsidRDefault="00BE0EFF" w:rsidP="00A10B53">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p>
    <w:p w14:paraId="46E9988C" w14:textId="77777777" w:rsidR="002156B4" w:rsidRDefault="002156B4" w:rsidP="002156B4">
      <w:pPr>
        <w:numPr>
          <w:ilvl w:val="0"/>
          <w:numId w:val="8"/>
        </w:numPr>
        <w:spacing w:after="160" w:line="259" w:lineRule="auto"/>
        <w:contextualSpacing/>
        <w:rPr>
          <w:rFonts w:asciiTheme="minorHAnsi" w:eastAsiaTheme="minorHAnsi" w:hAnsiTheme="minorHAnsi" w:cstheme="minorBidi"/>
          <w:color w:val="auto"/>
          <w:kern w:val="2"/>
          <w:szCs w:val="24"/>
          <w:lang w:eastAsia="en-US"/>
          <w14:ligatures w14:val="standardContextual"/>
        </w:rPr>
      </w:pPr>
      <w:r w:rsidRPr="002156B4">
        <w:rPr>
          <w:rFonts w:asciiTheme="minorHAnsi" w:eastAsiaTheme="minorHAnsi" w:hAnsiTheme="minorHAnsi" w:cstheme="minorBidi"/>
          <w:color w:val="auto"/>
          <w:kern w:val="2"/>
          <w:szCs w:val="24"/>
          <w:lang w:eastAsia="en-US"/>
          <w14:ligatures w14:val="standardContextual"/>
        </w:rPr>
        <w:t>Varia</w:t>
      </w:r>
    </w:p>
    <w:p w14:paraId="574D81E0" w14:textId="77777777" w:rsidR="00BE0EFF" w:rsidRDefault="00BE0EFF" w:rsidP="00BE0EFF">
      <w:pPr>
        <w:spacing w:after="160" w:line="259" w:lineRule="auto"/>
        <w:contextualSpacing/>
        <w:rPr>
          <w:rFonts w:asciiTheme="minorHAnsi" w:eastAsiaTheme="minorHAnsi" w:hAnsiTheme="minorHAnsi" w:cstheme="minorBidi"/>
          <w:color w:val="auto"/>
          <w:kern w:val="2"/>
          <w:szCs w:val="24"/>
          <w:lang w:eastAsia="en-US"/>
          <w14:ligatures w14:val="standardContextual"/>
        </w:rPr>
      </w:pPr>
    </w:p>
    <w:p w14:paraId="65692F6E" w14:textId="638E822F" w:rsidR="00BE0EFF" w:rsidRPr="002156B4" w:rsidRDefault="00BE0EFF" w:rsidP="00BE0EFF">
      <w:pPr>
        <w:spacing w:after="160" w:line="259" w:lineRule="auto"/>
        <w:ind w:left="718"/>
        <w:contextualSpacing/>
        <w:rPr>
          <w:rFonts w:asciiTheme="minorHAnsi" w:eastAsiaTheme="minorHAnsi" w:hAnsiTheme="minorHAnsi" w:cstheme="minorBidi"/>
          <w:color w:val="auto"/>
          <w:kern w:val="2"/>
          <w:szCs w:val="24"/>
          <w:lang w:eastAsia="en-US"/>
          <w14:ligatures w14:val="standardContextual"/>
        </w:rPr>
      </w:pPr>
      <w:r>
        <w:rPr>
          <w:rFonts w:asciiTheme="minorHAnsi" w:eastAsiaTheme="minorHAnsi" w:hAnsiTheme="minorHAnsi" w:cstheme="minorBidi"/>
          <w:color w:val="auto"/>
          <w:kern w:val="2"/>
          <w:szCs w:val="24"/>
          <w:lang w:eastAsia="en-US"/>
          <w14:ligatures w14:val="standardContextual"/>
        </w:rPr>
        <w:t>Er waren geen specifieke variapunten. Misschien wel belangrijk te vermelden is dat de huidige zaal van Oosthove blijft staan tot wanneer de nieuwe is afgewerkt. Deze laatste komt op de plaats waar het zwembad staat en dus kan het oude gebouw blijven staan. De nieuwe zaal is een polyvalente zaal dus geen theaterzaal. De Forum blijft die functie behouden.</w:t>
      </w:r>
    </w:p>
    <w:p w14:paraId="0A8E0AE7" w14:textId="77777777" w:rsidR="002156B4" w:rsidRPr="002156B4" w:rsidRDefault="002156B4" w:rsidP="002156B4">
      <w:pPr>
        <w:spacing w:after="237" w:line="259" w:lineRule="auto"/>
        <w:ind w:left="0" w:firstLine="0"/>
        <w:rPr>
          <w:rFonts w:asciiTheme="minorHAnsi" w:hAnsiTheme="minorHAnsi" w:cstheme="minorHAnsi"/>
          <w:szCs w:val="24"/>
        </w:rPr>
      </w:pPr>
    </w:p>
    <w:p w14:paraId="6C4F57BF" w14:textId="77777777" w:rsidR="00C85818" w:rsidRDefault="00C85818" w:rsidP="00C85818">
      <w:pPr>
        <w:pStyle w:val="xelementtoproof"/>
        <w:rPr>
          <w:rFonts w:ascii="Calibri" w:hAnsi="Calibri" w:cs="Calibri"/>
          <w:color w:val="000000"/>
        </w:rPr>
      </w:pPr>
    </w:p>
    <w:p w14:paraId="5B41F839" w14:textId="77777777" w:rsidR="00DB503A" w:rsidRDefault="009C4BE4">
      <w:pPr>
        <w:pBdr>
          <w:top w:val="single" w:sz="4" w:space="0" w:color="000000"/>
          <w:left w:val="single" w:sz="4" w:space="0" w:color="000000"/>
          <w:bottom w:val="single" w:sz="4" w:space="0" w:color="000000"/>
          <w:right w:val="single" w:sz="4" w:space="0" w:color="000000"/>
        </w:pBdr>
        <w:spacing w:after="232" w:line="275" w:lineRule="auto"/>
        <w:ind w:left="0" w:firstLine="0"/>
      </w:pPr>
      <w:r>
        <w:rPr>
          <w:sz w:val="22"/>
        </w:rPr>
        <w:t xml:space="preserve">Het bestuur van de Cultuurraad Wervik-Geluwe bestaat uit: Anaïs Isebaert, Lionel Brulez, Patrick Rozé, Dirk Delva, Freddy Stragier, Lieven Vandamme, Bernard Delvoye, Dorine Lesage, Tania Dassonneville, Pol Verstraete, Ulla Hollebeke en Patrick Biesbrouck. </w:t>
      </w:r>
    </w:p>
    <w:p w14:paraId="0CDC8EE8" w14:textId="77777777" w:rsidR="00DB503A" w:rsidRDefault="009C4BE4">
      <w:pPr>
        <w:spacing w:after="269" w:line="259" w:lineRule="auto"/>
        <w:ind w:left="0" w:firstLine="0"/>
      </w:pPr>
      <w:r>
        <w:rPr>
          <w:sz w:val="22"/>
        </w:rPr>
        <w:t xml:space="preserve"> </w:t>
      </w:r>
    </w:p>
    <w:p w14:paraId="046318DA" w14:textId="77777777" w:rsidR="00DB503A" w:rsidRDefault="009C4BE4" w:rsidP="00FF2DC7">
      <w:pPr>
        <w:pBdr>
          <w:top w:val="single" w:sz="4" w:space="0" w:color="000000"/>
          <w:left w:val="single" w:sz="4" w:space="0" w:color="000000"/>
          <w:bottom w:val="single" w:sz="4" w:space="0" w:color="000000"/>
          <w:right w:val="single" w:sz="4" w:space="31" w:color="000000"/>
        </w:pBdr>
        <w:ind w:left="-5" w:right="5648"/>
      </w:pPr>
      <w:r>
        <w:t xml:space="preserve">Cultuurraad Wervik 2019-2024 </w:t>
      </w:r>
    </w:p>
    <w:p w14:paraId="68BD0A02" w14:textId="77777777" w:rsidR="00FF2DC7" w:rsidRDefault="009C4BE4" w:rsidP="00FF2DC7">
      <w:pPr>
        <w:pBdr>
          <w:top w:val="single" w:sz="4" w:space="0" w:color="000000"/>
          <w:left w:val="single" w:sz="4" w:space="0" w:color="000000"/>
          <w:bottom w:val="single" w:sz="4" w:space="0" w:color="000000"/>
          <w:right w:val="single" w:sz="4" w:space="31" w:color="000000"/>
        </w:pBdr>
        <w:ind w:left="-5" w:right="5648"/>
      </w:pPr>
      <w:r>
        <w:t xml:space="preserve">p.a. Speiestraat 16    8940   Wervik </w:t>
      </w:r>
      <w:r>
        <w:rPr>
          <w:color w:val="0000FF"/>
          <w:u w:val="single" w:color="0000FF"/>
        </w:rPr>
        <w:t>cultuurraad@wervik.be</w:t>
      </w:r>
      <w:r>
        <w:t xml:space="preserve"> </w:t>
      </w:r>
    </w:p>
    <w:p w14:paraId="3735CC03" w14:textId="77777777" w:rsidR="00DB503A" w:rsidRDefault="00FF2DC7" w:rsidP="00FF2DC7">
      <w:pPr>
        <w:pBdr>
          <w:top w:val="single" w:sz="4" w:space="0" w:color="000000"/>
          <w:left w:val="single" w:sz="4" w:space="0" w:color="000000"/>
          <w:bottom w:val="single" w:sz="4" w:space="0" w:color="000000"/>
          <w:right w:val="single" w:sz="4" w:space="31" w:color="000000"/>
        </w:pBdr>
        <w:ind w:left="-5" w:right="5648"/>
      </w:pPr>
      <w:r>
        <w:t>V</w:t>
      </w:r>
      <w:r w:rsidR="009C4BE4">
        <w:t xml:space="preserve">oorzitter: Patrick Biesbrouck Molenstraat 4           8940    Wervik </w:t>
      </w:r>
      <w:bookmarkEnd w:id="0"/>
    </w:p>
    <w:sectPr w:rsidR="00DB503A">
      <w:pgSz w:w="11906" w:h="16838"/>
      <w:pgMar w:top="1464" w:right="1451" w:bottom="144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475"/>
    <w:multiLevelType w:val="multilevel"/>
    <w:tmpl w:val="8B5E1B3E"/>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D05DE"/>
    <w:multiLevelType w:val="multilevel"/>
    <w:tmpl w:val="C0701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85742"/>
    <w:multiLevelType w:val="multilevel"/>
    <w:tmpl w:val="C0701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87C95"/>
    <w:multiLevelType w:val="hybridMultilevel"/>
    <w:tmpl w:val="2606395A"/>
    <w:lvl w:ilvl="0" w:tplc="BAFE2AAA">
      <w:start w:val="2"/>
      <w:numFmt w:val="bullet"/>
      <w:lvlText w:val="-"/>
      <w:lvlJc w:val="left"/>
      <w:pPr>
        <w:ind w:left="72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FD2C4B"/>
    <w:multiLevelType w:val="hybridMultilevel"/>
    <w:tmpl w:val="384C17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BFC6DAA"/>
    <w:multiLevelType w:val="hybridMultilevel"/>
    <w:tmpl w:val="6710314E"/>
    <w:lvl w:ilvl="0" w:tplc="BD2CF9C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3F7A94"/>
    <w:multiLevelType w:val="multilevel"/>
    <w:tmpl w:val="9970E368"/>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546422"/>
    <w:multiLevelType w:val="multilevel"/>
    <w:tmpl w:val="7C1EF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82D87"/>
    <w:multiLevelType w:val="multilevel"/>
    <w:tmpl w:val="7AD83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E1B4C"/>
    <w:multiLevelType w:val="hybridMultilevel"/>
    <w:tmpl w:val="DE002D2A"/>
    <w:lvl w:ilvl="0" w:tplc="F6D04022">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3375164">
    <w:abstractNumId w:val="6"/>
  </w:num>
  <w:num w:numId="2" w16cid:durableId="356582086">
    <w:abstractNumId w:val="0"/>
  </w:num>
  <w:num w:numId="3" w16cid:durableId="2042321707">
    <w:abstractNumId w:val="3"/>
  </w:num>
  <w:num w:numId="4" w16cid:durableId="566768060">
    <w:abstractNumId w:val="9"/>
  </w:num>
  <w:num w:numId="5" w16cid:durableId="814762002">
    <w:abstractNumId w:val="8"/>
  </w:num>
  <w:num w:numId="6" w16cid:durableId="1198079664">
    <w:abstractNumId w:val="7"/>
  </w:num>
  <w:num w:numId="7" w16cid:durableId="266164068">
    <w:abstractNumId w:val="5"/>
  </w:num>
  <w:num w:numId="8" w16cid:durableId="1783182182">
    <w:abstractNumId w:val="4"/>
  </w:num>
  <w:num w:numId="9" w16cid:durableId="1690637025">
    <w:abstractNumId w:val="1"/>
  </w:num>
  <w:num w:numId="10" w16cid:durableId="1867669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63"/>
    <w:rsid w:val="00084748"/>
    <w:rsid w:val="0013063B"/>
    <w:rsid w:val="001422DC"/>
    <w:rsid w:val="001C5197"/>
    <w:rsid w:val="001D10BD"/>
    <w:rsid w:val="001D267C"/>
    <w:rsid w:val="001E5CF3"/>
    <w:rsid w:val="002156B4"/>
    <w:rsid w:val="002353A8"/>
    <w:rsid w:val="00270D88"/>
    <w:rsid w:val="00280301"/>
    <w:rsid w:val="002E275A"/>
    <w:rsid w:val="00342215"/>
    <w:rsid w:val="004B61B9"/>
    <w:rsid w:val="004D27AC"/>
    <w:rsid w:val="00502034"/>
    <w:rsid w:val="00504D9A"/>
    <w:rsid w:val="00507AD8"/>
    <w:rsid w:val="00626BBF"/>
    <w:rsid w:val="00644CCC"/>
    <w:rsid w:val="00662374"/>
    <w:rsid w:val="006A7E62"/>
    <w:rsid w:val="007F2B15"/>
    <w:rsid w:val="00837170"/>
    <w:rsid w:val="00865AA1"/>
    <w:rsid w:val="008A2051"/>
    <w:rsid w:val="008F770A"/>
    <w:rsid w:val="00931B46"/>
    <w:rsid w:val="009C4BE4"/>
    <w:rsid w:val="00A05389"/>
    <w:rsid w:val="00A10B53"/>
    <w:rsid w:val="00AC5A64"/>
    <w:rsid w:val="00B12BF6"/>
    <w:rsid w:val="00B504F7"/>
    <w:rsid w:val="00BA6F38"/>
    <w:rsid w:val="00BE0EFF"/>
    <w:rsid w:val="00C00F04"/>
    <w:rsid w:val="00C85818"/>
    <w:rsid w:val="00D06760"/>
    <w:rsid w:val="00D07360"/>
    <w:rsid w:val="00DB503A"/>
    <w:rsid w:val="00DC3E3C"/>
    <w:rsid w:val="00DF5961"/>
    <w:rsid w:val="00E04E90"/>
    <w:rsid w:val="00E351D3"/>
    <w:rsid w:val="00E47252"/>
    <w:rsid w:val="00F56163"/>
    <w:rsid w:val="00F80307"/>
    <w:rsid w:val="00F872D9"/>
    <w:rsid w:val="00FF2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1AB2"/>
  <w15:docId w15:val="{EE3DC1BB-836B-46E5-BE15-CA746E54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 w:line="268" w:lineRule="auto"/>
      <w:ind w:left="10" w:hanging="10"/>
    </w:pPr>
    <w:rPr>
      <w:rFonts w:ascii="Calibri" w:eastAsia="Calibri" w:hAnsi="Calibri" w:cs="Calibr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elementtoproof">
    <w:name w:val="x_elementtoproof"/>
    <w:basedOn w:val="Standaard"/>
    <w:rsid w:val="00F5616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jstalinea">
    <w:name w:val="List Paragraph"/>
    <w:basedOn w:val="Standaard"/>
    <w:uiPriority w:val="34"/>
    <w:qFormat/>
    <w:rsid w:val="00D07360"/>
    <w:pPr>
      <w:spacing w:after="200" w:line="276" w:lineRule="auto"/>
      <w:ind w:left="720" w:firstLine="0"/>
      <w:contextualSpacing/>
    </w:pPr>
    <w:rPr>
      <w:rFonts w:eastAsiaTheme="minorHAns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Documenten\Aangepaste%20Office-sjablonen\CR20192024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CR20192024sjabloon.dotx</Template>
  <TotalTime>5</TotalTime>
  <Pages>3</Pages>
  <Words>955</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Patrick Biesbrouck</cp:lastModifiedBy>
  <cp:revision>3</cp:revision>
  <cp:lastPrinted>2024-02-20T10:30:00Z</cp:lastPrinted>
  <dcterms:created xsi:type="dcterms:W3CDTF">2024-02-20T10:29:00Z</dcterms:created>
  <dcterms:modified xsi:type="dcterms:W3CDTF">2024-02-20T10:30:00Z</dcterms:modified>
</cp:coreProperties>
</file>